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6D46" w14:textId="4AAC30B6" w:rsidR="009C1805" w:rsidRDefault="00411FA1" w:rsidP="00411FA1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Unit 1 Quiz 1</w:t>
      </w:r>
      <w:r w:rsidR="002B64F3">
        <w:rPr>
          <w:rFonts w:ascii="Times New Roman" w:hAnsi="Times New Roman" w:cs="Times New Roman"/>
        </w:rPr>
        <w:t xml:space="preserve">                                                         Name</w:t>
      </w:r>
      <w:r w:rsidR="002B64F3">
        <w:rPr>
          <w:rFonts w:ascii="Times New Roman" w:hAnsi="Times New Roman" w:cs="Times New Roman"/>
        </w:rPr>
        <w:softHyphen/>
      </w:r>
      <w:r w:rsidR="002B64F3">
        <w:rPr>
          <w:rFonts w:ascii="Times New Roman" w:hAnsi="Times New Roman" w:cs="Times New Roman"/>
        </w:rPr>
        <w:softHyphen/>
      </w:r>
      <w:r w:rsidR="002B64F3">
        <w:rPr>
          <w:rFonts w:ascii="Times New Roman" w:hAnsi="Times New Roman" w:cs="Times New Roman"/>
        </w:rPr>
        <w:softHyphen/>
      </w:r>
      <w:r w:rsidR="002B64F3">
        <w:rPr>
          <w:rFonts w:ascii="Times New Roman" w:hAnsi="Times New Roman" w:cs="Times New Roman"/>
        </w:rPr>
        <w:softHyphen/>
      </w:r>
      <w:r w:rsidR="002B64F3">
        <w:rPr>
          <w:rFonts w:ascii="Times New Roman" w:hAnsi="Times New Roman" w:cs="Times New Roman"/>
        </w:rPr>
        <w:softHyphen/>
      </w:r>
      <w:r w:rsidR="002B64F3">
        <w:rPr>
          <w:rFonts w:ascii="Times New Roman" w:hAnsi="Times New Roman" w:cs="Times New Roman"/>
        </w:rPr>
        <w:softHyphen/>
        <w:t>___________________</w:t>
      </w:r>
    </w:p>
    <w:p w14:paraId="75BA9383" w14:textId="7657A4AA" w:rsidR="00B57BDC" w:rsidRDefault="00B57BDC" w:rsidP="00411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ill in your </w:t>
      </w:r>
      <w:r w:rsidR="000E4223">
        <w:rPr>
          <w:rFonts w:ascii="Times New Roman" w:hAnsi="Times New Roman" w:cs="Times New Roman"/>
        </w:rPr>
        <w:t>multiple-choice</w:t>
      </w:r>
      <w:r w:rsidR="00AC2D73">
        <w:rPr>
          <w:rFonts w:ascii="Times New Roman" w:hAnsi="Times New Roman" w:cs="Times New Roman"/>
        </w:rPr>
        <w:t xml:space="preserve"> answers.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4"/>
        <w:gridCol w:w="882"/>
        <w:gridCol w:w="882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B57BDC" w14:paraId="1DCB1F16" w14:textId="77777777" w:rsidTr="00B57BDC">
        <w:trPr>
          <w:trHeight w:val="335"/>
        </w:trPr>
        <w:tc>
          <w:tcPr>
            <w:tcW w:w="884" w:type="dxa"/>
          </w:tcPr>
          <w:p w14:paraId="6FA3117D" w14:textId="2C04B638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882" w:type="dxa"/>
          </w:tcPr>
          <w:p w14:paraId="66551779" w14:textId="4BCF49D3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82" w:type="dxa"/>
          </w:tcPr>
          <w:p w14:paraId="5DE2D0EF" w14:textId="6A50086E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881" w:type="dxa"/>
          </w:tcPr>
          <w:p w14:paraId="617649A6" w14:textId="1B604991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881" w:type="dxa"/>
          </w:tcPr>
          <w:p w14:paraId="11F44391" w14:textId="57F2FED7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881" w:type="dxa"/>
          </w:tcPr>
          <w:p w14:paraId="62D0D87B" w14:textId="20275CAB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881" w:type="dxa"/>
          </w:tcPr>
          <w:p w14:paraId="010DD97A" w14:textId="211AC871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881" w:type="dxa"/>
          </w:tcPr>
          <w:p w14:paraId="0B5CDB4A" w14:textId="1B8852FF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881" w:type="dxa"/>
          </w:tcPr>
          <w:p w14:paraId="1786D61E" w14:textId="779D1D7E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881" w:type="dxa"/>
          </w:tcPr>
          <w:p w14:paraId="045561AE" w14:textId="3D1FC880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</w:tcPr>
          <w:p w14:paraId="5A910D3D" w14:textId="60610F9E" w:rsidR="00B57BDC" w:rsidRDefault="00B57BDC" w:rsidP="00B5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BDC" w14:paraId="6AC50B29" w14:textId="77777777" w:rsidTr="00B57BDC">
        <w:trPr>
          <w:trHeight w:val="430"/>
        </w:trPr>
        <w:tc>
          <w:tcPr>
            <w:tcW w:w="884" w:type="dxa"/>
          </w:tcPr>
          <w:p w14:paraId="14744FF5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6344B899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4D2C2FFD" w14:textId="69725C1D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3339C96A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4AF0AC71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0E144917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3B44A942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541E21C4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2C6EA6E0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23023F69" w14:textId="2AD0EF0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14:paraId="28476581" w14:textId="77777777" w:rsidR="00B57BDC" w:rsidRDefault="00B57BDC" w:rsidP="00411FA1">
            <w:pPr>
              <w:rPr>
                <w:rFonts w:ascii="Times New Roman" w:hAnsi="Times New Roman" w:cs="Times New Roman"/>
              </w:rPr>
            </w:pPr>
          </w:p>
        </w:tc>
      </w:tr>
    </w:tbl>
    <w:p w14:paraId="63DDF114" w14:textId="735E6305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1</w:t>
      </w:r>
      <w:r w:rsidR="00FF772B">
        <w:rPr>
          <w:rFonts w:ascii="Times New Roman" w:hAnsi="Times New Roman" w:cs="Times New Roman"/>
        </w:rPr>
        <w:t>.</w:t>
      </w:r>
      <w:r w:rsidRPr="00395804">
        <w:rPr>
          <w:rFonts w:ascii="Times New Roman" w:hAnsi="Times New Roman" w:cs="Times New Roman"/>
        </w:rPr>
        <w:t xml:space="preserve"> You record the age, marital status, and earned income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of a sample of 1463 women. The number and</w:t>
      </w:r>
    </w:p>
    <w:p w14:paraId="54767FD7" w14:textId="77777777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type of variables you have recorded is</w:t>
      </w:r>
    </w:p>
    <w:p w14:paraId="61134F18" w14:textId="77777777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(a) 3 quantitative, 0 categorical.</w:t>
      </w:r>
    </w:p>
    <w:p w14:paraId="3CCE2C74" w14:textId="77777777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(b) 4 quantitative, 0 categorical.</w:t>
      </w:r>
    </w:p>
    <w:p w14:paraId="4C8C24B9" w14:textId="77777777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(c) 3 quantitative, 1 categorical.</w:t>
      </w:r>
    </w:p>
    <w:p w14:paraId="3769AB18" w14:textId="77777777" w:rsidR="00395804" w:rsidRPr="00444800" w:rsidRDefault="00395804" w:rsidP="00395804">
      <w:pPr>
        <w:rPr>
          <w:rFonts w:ascii="Times New Roman" w:hAnsi="Times New Roman" w:cs="Times New Roman"/>
          <w:color w:val="0070C0"/>
        </w:rPr>
      </w:pPr>
      <w:r w:rsidRPr="00444800">
        <w:rPr>
          <w:rFonts w:ascii="Times New Roman" w:hAnsi="Times New Roman" w:cs="Times New Roman"/>
          <w:color w:val="0070C0"/>
        </w:rPr>
        <w:t>(d) 2 quantitative, 1 categorical.</w:t>
      </w:r>
    </w:p>
    <w:p w14:paraId="6BD5820C" w14:textId="08BDD259" w:rsid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(e) 2 quantitative, 2 categorical.</w:t>
      </w:r>
    </w:p>
    <w:p w14:paraId="753B5E12" w14:textId="57DA2280" w:rsidR="00395804" w:rsidRPr="00395804" w:rsidRDefault="00395804" w:rsidP="00395804">
      <w:pPr>
        <w:rPr>
          <w:rFonts w:ascii="Times New Roman" w:hAnsi="Times New Roman" w:cs="Times New Roman"/>
        </w:rPr>
      </w:pPr>
    </w:p>
    <w:p w14:paraId="516336CF" w14:textId="27B8A531" w:rsidR="00395804" w:rsidRDefault="00395804" w:rsidP="0039580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188FB1" wp14:editId="59E30BC6">
            <wp:simplePos x="0" y="0"/>
            <wp:positionH relativeFrom="margin">
              <wp:posOffset>4008120</wp:posOffset>
            </wp:positionH>
            <wp:positionV relativeFrom="paragraph">
              <wp:posOffset>505460</wp:posOffset>
            </wp:positionV>
            <wp:extent cx="2112010" cy="1970405"/>
            <wp:effectExtent l="0" t="0" r="2540" b="0"/>
            <wp:wrapTight wrapText="bothSides">
              <wp:wrapPolygon edited="0">
                <wp:start x="0" y="0"/>
                <wp:lineTo x="0" y="21301"/>
                <wp:lineTo x="21431" y="21301"/>
                <wp:lineTo x="2143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804">
        <w:rPr>
          <w:rFonts w:ascii="Times New Roman" w:hAnsi="Times New Roman" w:cs="Times New Roman"/>
        </w:rPr>
        <w:t>2</w:t>
      </w:r>
      <w:r w:rsidR="00FF772B">
        <w:rPr>
          <w:rFonts w:ascii="Times New Roman" w:hAnsi="Times New Roman" w:cs="Times New Roman"/>
        </w:rPr>
        <w:t>.</w:t>
      </w:r>
      <w:r w:rsidRPr="00395804">
        <w:rPr>
          <w:rFonts w:ascii="Times New Roman" w:hAnsi="Times New Roman" w:cs="Times New Roman"/>
        </w:rPr>
        <w:t xml:space="preserve"> </w:t>
      </w:r>
      <w:bookmarkStart w:id="0" w:name="OLE_LINK3"/>
      <w:r w:rsidRPr="00395804">
        <w:rPr>
          <w:rFonts w:ascii="Times New Roman" w:hAnsi="Times New Roman" w:cs="Times New Roman"/>
        </w:rPr>
        <w:t>Consumers Union measured the gas mileage in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miles per gallon of 38 vehicles from the same model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year on a special test track. The pie chart provides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information about the country of manufacture of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the model cars tested by Consumers Union. Based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on the pie chart, we conclude that</w:t>
      </w:r>
    </w:p>
    <w:bookmarkEnd w:id="0"/>
    <w:p w14:paraId="2ABFDB1D" w14:textId="19645632" w:rsidR="00395804" w:rsidRPr="00395804" w:rsidRDefault="00395804" w:rsidP="00395804">
      <w:pPr>
        <w:rPr>
          <w:rFonts w:ascii="Times New Roman" w:hAnsi="Times New Roman" w:cs="Times New Roman"/>
        </w:rPr>
      </w:pPr>
    </w:p>
    <w:p w14:paraId="6E402A44" w14:textId="42BEEA9F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(a) Japanese cars get significantly lower gas mileage than</w:t>
      </w:r>
      <w:r>
        <w:rPr>
          <w:rFonts w:ascii="Times New Roman" w:hAnsi="Times New Roman" w:cs="Times New Roman"/>
        </w:rPr>
        <w:t xml:space="preserve"> </w:t>
      </w:r>
      <w:r w:rsidRPr="00395804">
        <w:rPr>
          <w:rFonts w:ascii="Times New Roman" w:hAnsi="Times New Roman" w:cs="Times New Roman"/>
        </w:rPr>
        <w:t>cars from other countries.</w:t>
      </w:r>
    </w:p>
    <w:p w14:paraId="27365604" w14:textId="7841CE17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(b) U.S. cars get significantly higher gas mileage than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cars from other countries.</w:t>
      </w:r>
    </w:p>
    <w:p w14:paraId="7BEFE18C" w14:textId="308A6B18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(c) Swedish cars get gas mileages that are between those</w:t>
      </w:r>
      <w:r>
        <w:rPr>
          <w:rFonts w:ascii="Times New Roman" w:hAnsi="Times New Roman" w:cs="Times New Roman" w:hint="eastAsia"/>
        </w:rPr>
        <w:t xml:space="preserve"> </w:t>
      </w:r>
      <w:r w:rsidRPr="00395804">
        <w:rPr>
          <w:rFonts w:ascii="Times New Roman" w:hAnsi="Times New Roman" w:cs="Times New Roman"/>
        </w:rPr>
        <w:t>of Japanese and U.S. cars.</w:t>
      </w:r>
    </w:p>
    <w:p w14:paraId="3CACC194" w14:textId="77777777" w:rsidR="00395804" w:rsidRPr="00395804" w:rsidRDefault="00395804" w:rsidP="00395804">
      <w:pPr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(d) cars from France have the lowest gas mileage.</w:t>
      </w:r>
    </w:p>
    <w:p w14:paraId="38D4C0AA" w14:textId="54F0025D" w:rsidR="00395804" w:rsidRPr="00444800" w:rsidRDefault="00395804" w:rsidP="00395804">
      <w:pPr>
        <w:rPr>
          <w:rFonts w:ascii="Times New Roman" w:hAnsi="Times New Roman" w:cs="Times New Roman"/>
          <w:color w:val="0070C0"/>
        </w:rPr>
      </w:pPr>
      <w:r w:rsidRPr="00444800">
        <w:rPr>
          <w:rFonts w:ascii="Times New Roman" w:hAnsi="Times New Roman" w:cs="Times New Roman"/>
          <w:color w:val="0070C0"/>
        </w:rPr>
        <w:t>(e) more than half of the cars in the study were from the</w:t>
      </w:r>
      <w:r w:rsidRPr="00444800">
        <w:rPr>
          <w:rFonts w:ascii="Times New Roman" w:hAnsi="Times New Roman" w:cs="Times New Roman" w:hint="eastAsia"/>
          <w:color w:val="0070C0"/>
        </w:rPr>
        <w:t xml:space="preserve"> </w:t>
      </w:r>
      <w:r w:rsidRPr="00444800">
        <w:rPr>
          <w:rFonts w:ascii="Times New Roman" w:hAnsi="Times New Roman" w:cs="Times New Roman"/>
          <w:color w:val="0070C0"/>
        </w:rPr>
        <w:t>United States.</w:t>
      </w:r>
    </w:p>
    <w:p w14:paraId="4DAFC226" w14:textId="6AB816F3" w:rsidR="00395804" w:rsidRDefault="00395804" w:rsidP="00B57BDC"/>
    <w:p w14:paraId="33555EBD" w14:textId="1FB2205D" w:rsidR="00395804" w:rsidRDefault="00395804" w:rsidP="00395804">
      <w:pPr>
        <w:jc w:val="left"/>
        <w:rPr>
          <w:rFonts w:ascii="Times New Roman" w:hAnsi="Times New Roman" w:cs="Times New Roman"/>
        </w:rPr>
      </w:pPr>
      <w:r w:rsidRPr="00395804">
        <w:rPr>
          <w:rFonts w:ascii="Times New Roman" w:hAnsi="Times New Roman" w:cs="Times New Roman"/>
        </w:rPr>
        <w:t>3</w:t>
      </w:r>
      <w:r w:rsidR="00FF772B">
        <w:rPr>
          <w:rFonts w:ascii="Times New Roman" w:hAnsi="Times New Roman" w:cs="Times New Roman"/>
        </w:rPr>
        <w:t>.</w:t>
      </w:r>
      <w:r w:rsidRPr="00395804">
        <w:rPr>
          <w:rFonts w:ascii="Times New Roman" w:hAnsi="Times New Roman" w:cs="Times New Roman"/>
        </w:rPr>
        <w:t xml:space="preserve"> Which of the following bar graphs is equivalent to the pie chart in Question 2?</w:t>
      </w:r>
      <w:r w:rsidR="00444800" w:rsidRPr="00444800">
        <w:rPr>
          <w:rFonts w:ascii="Times New Roman" w:hAnsi="Times New Roman" w:cs="Times New Roman"/>
          <w:color w:val="0070C0"/>
        </w:rPr>
        <w:t xml:space="preserve"> (</w:t>
      </w:r>
      <w:r w:rsidR="00A4057A">
        <w:rPr>
          <w:rFonts w:ascii="Times New Roman" w:hAnsi="Times New Roman" w:cs="Times New Roman"/>
          <w:color w:val="0070C0"/>
        </w:rPr>
        <w:t>b</w:t>
      </w:r>
      <w:r w:rsidR="00444800" w:rsidRPr="00444800">
        <w:rPr>
          <w:rFonts w:ascii="Times New Roman" w:hAnsi="Times New Roman" w:cs="Times New Roman"/>
          <w:color w:val="0070C0"/>
        </w:rPr>
        <w:t>)</w:t>
      </w:r>
    </w:p>
    <w:p w14:paraId="22921DA4" w14:textId="5A87D5AC" w:rsidR="00444800" w:rsidRDefault="00395804" w:rsidP="00395804">
      <w:pPr>
        <w:jc w:val="left"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184BCBB6" wp14:editId="0914BAFD">
            <wp:extent cx="2522487" cy="35394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6065" cy="354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B81A9" wp14:editId="5A4A7122">
            <wp:extent cx="2468880" cy="3564396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7356" cy="357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1577" w14:textId="66986283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lastRenderedPageBreak/>
        <w:t>4</w:t>
      </w:r>
      <w:r w:rsidR="002B64F3">
        <w:rPr>
          <w:rFonts w:ascii="Times New Roman" w:hAnsi="Times New Roman" w:cs="Times New Roman"/>
        </w:rPr>
        <w:t>.</w:t>
      </w:r>
      <w:r w:rsidRPr="00FF772B">
        <w:rPr>
          <w:rFonts w:ascii="Times New Roman" w:hAnsi="Times New Roman" w:cs="Times New Roman"/>
        </w:rPr>
        <w:t xml:space="preserve"> Earthquake intensities are measured using a device</w:t>
      </w:r>
      <w:r>
        <w:rPr>
          <w:rFonts w:ascii="Times New Roman" w:hAnsi="Times New Roman" w:cs="Times New Roman" w:hint="eastAsia"/>
        </w:rPr>
        <w:t xml:space="preserve"> </w:t>
      </w:r>
      <w:r w:rsidRPr="00FF772B">
        <w:rPr>
          <w:rFonts w:ascii="Times New Roman" w:hAnsi="Times New Roman" w:cs="Times New Roman"/>
        </w:rPr>
        <w:t>called a seismograph, which is designed to be most</w:t>
      </w:r>
    </w:p>
    <w:p w14:paraId="2D65F69D" w14:textId="6DDC4505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sensitive to earthquakes with intensities between 4.0</w:t>
      </w:r>
      <w:r>
        <w:rPr>
          <w:rFonts w:ascii="Times New Roman" w:hAnsi="Times New Roman" w:cs="Times New Roman" w:hint="eastAsia"/>
        </w:rPr>
        <w:t xml:space="preserve"> </w:t>
      </w:r>
      <w:r w:rsidRPr="00FF772B">
        <w:rPr>
          <w:rFonts w:ascii="Times New Roman" w:hAnsi="Times New Roman" w:cs="Times New Roman"/>
        </w:rPr>
        <w:t>and 9.0 on the Richter scale. Measurements of nine</w:t>
      </w:r>
    </w:p>
    <w:p w14:paraId="3BB2AE17" w14:textId="77777777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earthquakes gave the following readings:</w:t>
      </w:r>
    </w:p>
    <w:p w14:paraId="50CD8604" w14:textId="02C8F3A9" w:rsidR="00FF772B" w:rsidRPr="00FF772B" w:rsidRDefault="00FF772B" w:rsidP="00B078A8">
      <w:pPr>
        <w:jc w:val="center"/>
        <w:rPr>
          <w:rFonts w:ascii="Times New Roman" w:hAnsi="Times New Roman" w:cs="Times New Roman"/>
        </w:rPr>
      </w:pPr>
      <w:proofErr w:type="gramStart"/>
      <w:r w:rsidRPr="00FF772B">
        <w:rPr>
          <w:rFonts w:ascii="Times New Roman" w:hAnsi="Times New Roman" w:cs="Times New Roman"/>
        </w:rPr>
        <w:t>4.5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 L</w:t>
      </w:r>
      <w:proofErr w:type="gramEnd"/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 5.5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 H 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8.7 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8.9 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>6.0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 H</w:t>
      </w:r>
      <w:r w:rsidR="00B078A8">
        <w:rPr>
          <w:rFonts w:ascii="Times New Roman" w:hAnsi="Times New Roman" w:cs="Times New Roman"/>
        </w:rPr>
        <w:t xml:space="preserve"> </w:t>
      </w:r>
      <w:r w:rsidRPr="00FF772B">
        <w:rPr>
          <w:rFonts w:ascii="Times New Roman" w:hAnsi="Times New Roman" w:cs="Times New Roman"/>
        </w:rPr>
        <w:t xml:space="preserve"> 5.2</w:t>
      </w:r>
    </w:p>
    <w:p w14:paraId="4751D0EB" w14:textId="7F25F140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where L indicates that the earthquake had an intensity</w:t>
      </w:r>
      <w:r>
        <w:rPr>
          <w:rFonts w:ascii="Times New Roman" w:hAnsi="Times New Roman" w:cs="Times New Roman" w:hint="eastAsia"/>
        </w:rPr>
        <w:t xml:space="preserve"> </w:t>
      </w:r>
      <w:r w:rsidRPr="00FF772B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 w:hint="eastAsia"/>
        </w:rPr>
        <w:t xml:space="preserve"> </w:t>
      </w:r>
      <w:r w:rsidRPr="00FF772B">
        <w:rPr>
          <w:rFonts w:ascii="Times New Roman" w:hAnsi="Times New Roman" w:cs="Times New Roman"/>
        </w:rPr>
        <w:t>4.0 and an H indicates that the earthquake</w:t>
      </w:r>
    </w:p>
    <w:p w14:paraId="33958986" w14:textId="718E7DD1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had an intensity above 9.0. The median earthquake</w:t>
      </w:r>
      <w:r>
        <w:rPr>
          <w:rFonts w:ascii="Times New Roman" w:hAnsi="Times New Roman" w:cs="Times New Roman" w:hint="eastAsia"/>
        </w:rPr>
        <w:t xml:space="preserve"> </w:t>
      </w:r>
      <w:r w:rsidRPr="00FF772B">
        <w:rPr>
          <w:rFonts w:ascii="Times New Roman" w:hAnsi="Times New Roman" w:cs="Times New Roman"/>
        </w:rPr>
        <w:t>intensity of the sample is</w:t>
      </w:r>
    </w:p>
    <w:p w14:paraId="0AC9A702" w14:textId="77777777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(a) 5.75.</w:t>
      </w:r>
    </w:p>
    <w:p w14:paraId="7518BC95" w14:textId="77777777" w:rsidR="00FF772B" w:rsidRPr="00A4057A" w:rsidRDefault="00FF772B" w:rsidP="00FF772B">
      <w:pPr>
        <w:jc w:val="left"/>
        <w:rPr>
          <w:rFonts w:ascii="Times New Roman" w:hAnsi="Times New Roman" w:cs="Times New Roman"/>
          <w:color w:val="4472C4" w:themeColor="accent1"/>
        </w:rPr>
      </w:pPr>
      <w:r w:rsidRPr="00A4057A">
        <w:rPr>
          <w:rFonts w:ascii="Times New Roman" w:hAnsi="Times New Roman" w:cs="Times New Roman"/>
          <w:color w:val="4472C4" w:themeColor="accent1"/>
        </w:rPr>
        <w:t>(b) 6.00.</w:t>
      </w:r>
    </w:p>
    <w:p w14:paraId="51079D8F" w14:textId="77777777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(c) 6.47.</w:t>
      </w:r>
    </w:p>
    <w:p w14:paraId="2C34537D" w14:textId="77777777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(d) 8.70.</w:t>
      </w:r>
    </w:p>
    <w:p w14:paraId="1EAC5207" w14:textId="38C478BF" w:rsidR="00FF772B" w:rsidRDefault="00FF772B" w:rsidP="00FF772B">
      <w:pPr>
        <w:jc w:val="left"/>
        <w:rPr>
          <w:rFonts w:ascii="Times New Roman" w:hAnsi="Times New Roman" w:cs="Times New Roman"/>
        </w:rPr>
      </w:pPr>
      <w:r w:rsidRPr="00FF772B">
        <w:rPr>
          <w:rFonts w:ascii="Times New Roman" w:hAnsi="Times New Roman" w:cs="Times New Roman"/>
        </w:rPr>
        <w:t>(e) Cannot be determined.</w:t>
      </w:r>
      <w:r w:rsidR="00444800">
        <w:rPr>
          <w:rFonts w:ascii="Times New Roman" w:hAnsi="Times New Roman" w:cs="Times New Roman"/>
        </w:rPr>
        <w:t xml:space="preserve">         L 4.5 5.2 5.5 6.0 8.7 8.9 H </w:t>
      </w:r>
      <w:proofErr w:type="spellStart"/>
      <w:r w:rsidR="00444800">
        <w:rPr>
          <w:rFonts w:ascii="Times New Roman" w:hAnsi="Times New Roman" w:cs="Times New Roman"/>
        </w:rPr>
        <w:t>H</w:t>
      </w:r>
      <w:proofErr w:type="spellEnd"/>
    </w:p>
    <w:p w14:paraId="29AC5354" w14:textId="77777777" w:rsidR="00FF772B" w:rsidRPr="00FF772B" w:rsidRDefault="00FF772B" w:rsidP="00FF772B">
      <w:pPr>
        <w:jc w:val="left"/>
        <w:rPr>
          <w:rFonts w:ascii="Times New Roman" w:hAnsi="Times New Roman" w:cs="Times New Roman"/>
        </w:rPr>
      </w:pPr>
    </w:p>
    <w:p w14:paraId="1789E6EC" w14:textId="3B419050" w:rsidR="00FF772B" w:rsidRDefault="00AC2D73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511E76" wp14:editId="66D4B0C4">
            <wp:simplePos x="0" y="0"/>
            <wp:positionH relativeFrom="column">
              <wp:posOffset>2910840</wp:posOffset>
            </wp:positionH>
            <wp:positionV relativeFrom="paragraph">
              <wp:posOffset>30480</wp:posOffset>
            </wp:positionV>
            <wp:extent cx="3183845" cy="2005965"/>
            <wp:effectExtent l="0" t="0" r="0" b="0"/>
            <wp:wrapTight wrapText="bothSides">
              <wp:wrapPolygon edited="0">
                <wp:start x="0" y="0"/>
                <wp:lineTo x="0" y="21333"/>
                <wp:lineTo x="21458" y="21333"/>
                <wp:lineTo x="2145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4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72B" w:rsidRPr="00FF772B">
        <w:rPr>
          <w:rFonts w:ascii="Times New Roman" w:hAnsi="Times New Roman" w:cs="Times New Roman"/>
          <w:i/>
          <w:iCs/>
          <w:kern w:val="0"/>
          <w:szCs w:val="21"/>
        </w:rPr>
        <w:t xml:space="preserve">Questions 5 and 6 refer to the following setting. </w:t>
      </w:r>
      <w:r w:rsidR="00FF772B" w:rsidRPr="00FF772B">
        <w:rPr>
          <w:rFonts w:ascii="Times New Roman" w:hAnsi="Times New Roman" w:cs="Times New Roman"/>
          <w:kern w:val="0"/>
          <w:szCs w:val="21"/>
        </w:rPr>
        <w:t>In a</w:t>
      </w:r>
      <w:r w:rsidR="00FF772B" w:rsidRP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statistics class with 136 students, the professor records how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much money (in dollars) each student has in his or her possession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during the first class of the semester. The histogram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shows the data that were collected.</w:t>
      </w:r>
    </w:p>
    <w:p w14:paraId="354929A2" w14:textId="031E44C9" w:rsidR="00FF772B" w:rsidRPr="00FF772B" w:rsidRDefault="00FF772B" w:rsidP="002B6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77E465D6" w14:textId="7F081C05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5</w:t>
      </w:r>
      <w:r w:rsidR="002B64F3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The percentage of students with less than $10 in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their possession is closest to</w:t>
      </w:r>
    </w:p>
    <w:p w14:paraId="1023A9EC" w14:textId="4D84C93E" w:rsidR="00FF772B" w:rsidRPr="00FF772B" w:rsidRDefault="00FF772B" w:rsidP="00FF772B">
      <w:pPr>
        <w:pStyle w:val="a3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 xml:space="preserve">30%. (b) 35%. </w:t>
      </w:r>
      <w:r w:rsidRPr="00A4057A">
        <w:rPr>
          <w:rFonts w:ascii="Times New Roman" w:hAnsi="Times New Roman" w:cs="Times New Roman"/>
          <w:color w:val="0070C0"/>
          <w:kern w:val="0"/>
          <w:szCs w:val="21"/>
        </w:rPr>
        <w:t>(c) 45%.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(d) 60%. (e) 70%.</w:t>
      </w:r>
    </w:p>
    <w:p w14:paraId="3F76D98D" w14:textId="77777777" w:rsidR="00FF772B" w:rsidRPr="00FF772B" w:rsidRDefault="00FF772B" w:rsidP="00FF772B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Times New Roman" w:hAnsi="Times New Roman" w:cs="Times New Roman"/>
          <w:kern w:val="0"/>
          <w:szCs w:val="21"/>
        </w:rPr>
      </w:pPr>
    </w:p>
    <w:p w14:paraId="3587FF46" w14:textId="6F26CBA0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6</w:t>
      </w:r>
      <w:r w:rsidR="002B64F3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Which of the following statements about this distribution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 xml:space="preserve">is </w:t>
      </w:r>
      <w:r w:rsidRPr="00FF772B">
        <w:rPr>
          <w:rFonts w:ascii="Times New Roman" w:hAnsi="Times New Roman" w:cs="Times New Roman"/>
          <w:i/>
          <w:iCs/>
          <w:kern w:val="0"/>
          <w:szCs w:val="21"/>
        </w:rPr>
        <w:t xml:space="preserve">not </w:t>
      </w:r>
      <w:r w:rsidRPr="00FF772B">
        <w:rPr>
          <w:rFonts w:ascii="Times New Roman" w:hAnsi="Times New Roman" w:cs="Times New Roman"/>
          <w:kern w:val="0"/>
          <w:szCs w:val="21"/>
        </w:rPr>
        <w:t>correct?</w:t>
      </w:r>
    </w:p>
    <w:p w14:paraId="3D58E07E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(a) The histogram is right-skewed.</w:t>
      </w:r>
    </w:p>
    <w:p w14:paraId="15A9273B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(b) The median is less than $20.</w:t>
      </w:r>
    </w:p>
    <w:p w14:paraId="4E41BE73" w14:textId="2992C862" w:rsidR="00A4057A" w:rsidRPr="00A4057A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70C0"/>
          <w:kern w:val="0"/>
          <w:szCs w:val="21"/>
        </w:rPr>
      </w:pPr>
      <w:r w:rsidRPr="00A4057A">
        <w:rPr>
          <w:rFonts w:ascii="Times New Roman" w:hAnsi="Times New Roman" w:cs="Times New Roman"/>
          <w:color w:val="0070C0"/>
          <w:kern w:val="0"/>
          <w:szCs w:val="21"/>
        </w:rPr>
        <w:t xml:space="preserve">(c) The </w:t>
      </w:r>
      <w:r w:rsidRPr="00A4057A">
        <w:rPr>
          <w:rFonts w:ascii="Times New Roman" w:hAnsi="Times New Roman" w:cs="Times New Roman"/>
          <w:i/>
          <w:iCs/>
          <w:color w:val="0070C0"/>
          <w:kern w:val="0"/>
          <w:szCs w:val="21"/>
        </w:rPr>
        <w:t xml:space="preserve">IQR </w:t>
      </w:r>
      <w:r w:rsidRPr="00A4057A">
        <w:rPr>
          <w:rFonts w:ascii="Times New Roman" w:hAnsi="Times New Roman" w:cs="Times New Roman"/>
          <w:color w:val="0070C0"/>
          <w:kern w:val="0"/>
          <w:szCs w:val="21"/>
        </w:rPr>
        <w:t>is $35.</w:t>
      </w:r>
      <w:r w:rsidR="00A4057A" w:rsidRPr="00A4057A">
        <w:rPr>
          <w:rFonts w:ascii="Times New Roman" w:hAnsi="Times New Roman" w:cs="Times New Roman"/>
          <w:color w:val="0070C0"/>
          <w:kern w:val="0"/>
          <w:szCs w:val="21"/>
        </w:rPr>
        <w:t xml:space="preserve"> (</w:t>
      </w:r>
      <w:r w:rsidR="00A4057A" w:rsidRPr="00A4057A">
        <w:rPr>
          <w:rFonts w:ascii="Times New Roman" w:hAnsi="Times New Roman" w:cs="Times New Roman" w:hint="eastAsia"/>
          <w:color w:val="0070C0"/>
          <w:kern w:val="0"/>
          <w:szCs w:val="21"/>
        </w:rPr>
        <w:t>9</w:t>
      </w:r>
      <w:r w:rsidR="00A4057A" w:rsidRPr="00A4057A">
        <w:rPr>
          <w:rFonts w:ascii="Times New Roman" w:hAnsi="Times New Roman" w:cs="Times New Roman"/>
          <w:color w:val="0070C0"/>
          <w:kern w:val="0"/>
          <w:szCs w:val="21"/>
        </w:rPr>
        <w:t>7.5</w:t>
      </w:r>
      <w:r w:rsidR="00A4057A" w:rsidRPr="00A4057A">
        <w:rPr>
          <w:rFonts w:ascii="Times New Roman" w:hAnsi="Times New Roman" w:cs="Times New Roman"/>
          <w:color w:val="0070C0"/>
          <w:kern w:val="0"/>
          <w:szCs w:val="21"/>
          <w:vertAlign w:val="superscript"/>
        </w:rPr>
        <w:t>th</w:t>
      </w:r>
      <w:r w:rsidR="00A4057A" w:rsidRPr="00A4057A">
        <w:rPr>
          <w:rFonts w:ascii="Times New Roman" w:hAnsi="Times New Roman" w:cs="Times New Roman"/>
          <w:color w:val="0070C0"/>
          <w:kern w:val="0"/>
          <w:szCs w:val="21"/>
        </w:rPr>
        <w:t>-32.5</w:t>
      </w:r>
      <w:r w:rsidR="00A4057A" w:rsidRPr="00A4057A">
        <w:rPr>
          <w:rFonts w:ascii="Times New Roman" w:hAnsi="Times New Roman" w:cs="Times New Roman"/>
          <w:color w:val="0070C0"/>
          <w:kern w:val="0"/>
          <w:szCs w:val="21"/>
          <w:vertAlign w:val="superscript"/>
        </w:rPr>
        <w:t>th</w:t>
      </w:r>
      <w:r w:rsidR="00A4057A" w:rsidRPr="00A4057A">
        <w:rPr>
          <w:rFonts w:ascii="Times New Roman" w:hAnsi="Times New Roman" w:cs="Times New Roman" w:hint="eastAsia"/>
          <w:color w:val="0070C0"/>
          <w:kern w:val="0"/>
          <w:szCs w:val="21"/>
        </w:rPr>
        <w:t>)</w:t>
      </w:r>
    </w:p>
    <w:p w14:paraId="20C34133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(d) The mean is greater than the median.</w:t>
      </w:r>
    </w:p>
    <w:p w14:paraId="7DA8FD18" w14:textId="12B30A1B" w:rsid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(e) The histogram is unimodal.</w:t>
      </w:r>
    </w:p>
    <w:p w14:paraId="799773CA" w14:textId="2190148E" w:rsidR="00FF772B" w:rsidRPr="00FF772B" w:rsidRDefault="00AC2D73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F616C3" wp14:editId="0C1636A4">
            <wp:simplePos x="0" y="0"/>
            <wp:positionH relativeFrom="column">
              <wp:posOffset>4282440</wp:posOffset>
            </wp:positionH>
            <wp:positionV relativeFrom="paragraph">
              <wp:posOffset>190500</wp:posOffset>
            </wp:positionV>
            <wp:extent cx="1544638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16" y="21367"/>
                <wp:lineTo x="2131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638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25401" w14:textId="15175FBE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7</w:t>
      </w:r>
      <w:r w:rsidR="002B64F3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Forty students took a statistics examination having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a maximum of 50 points. The score distribution is</w:t>
      </w:r>
    </w:p>
    <w:p w14:paraId="29ED6243" w14:textId="4F9913B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given in the following stem-and-leaf plot:</w:t>
      </w:r>
    </w:p>
    <w:p w14:paraId="580CBCC2" w14:textId="5D9E6B87" w:rsidR="00B078A8" w:rsidRDefault="00B078A8" w:rsidP="00B078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317B1382" w14:textId="1D4E1873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The third quartile of the score distribution is equal to</w:t>
      </w:r>
    </w:p>
    <w:p w14:paraId="59A826B6" w14:textId="20877FAF" w:rsidR="00FF772B" w:rsidRPr="00FF772B" w:rsidRDefault="00FF772B" w:rsidP="00FF772B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 xml:space="preserve">45. </w:t>
      </w:r>
      <w:r w:rsidRPr="00A4057A">
        <w:rPr>
          <w:rFonts w:ascii="Times New Roman" w:hAnsi="Times New Roman" w:cs="Times New Roman"/>
          <w:color w:val="0070C0"/>
          <w:kern w:val="0"/>
          <w:szCs w:val="21"/>
        </w:rPr>
        <w:t>(b) 44.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(c) 43. (d) 32. (e) 23.</w:t>
      </w:r>
    </w:p>
    <w:p w14:paraId="46255054" w14:textId="77777777" w:rsidR="00FF772B" w:rsidRPr="00FF772B" w:rsidRDefault="00FF772B" w:rsidP="00FF772B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Times New Roman" w:hAnsi="Times New Roman" w:cs="Times New Roman"/>
          <w:kern w:val="0"/>
          <w:szCs w:val="21"/>
        </w:rPr>
      </w:pPr>
    </w:p>
    <w:p w14:paraId="508F6062" w14:textId="5897CFC4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8</w:t>
      </w:r>
      <w:r w:rsidR="00B078A8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The mean salary of all female workers is $35,000. The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mean salary of all male workers is $41,000. What</w:t>
      </w:r>
    </w:p>
    <w:p w14:paraId="27716625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must be true about the mean salary of all workers?</w:t>
      </w:r>
    </w:p>
    <w:p w14:paraId="44686B6A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(a) It must be $38,000.</w:t>
      </w:r>
    </w:p>
    <w:p w14:paraId="74ED9068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(b) It must be larger than the median salary.</w:t>
      </w:r>
    </w:p>
    <w:p w14:paraId="5052D6B7" w14:textId="02C0A7B6" w:rsidR="00FF772B" w:rsidRPr="00A4057A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 w:rsidRPr="00A4057A">
        <w:rPr>
          <w:rFonts w:ascii="Times New Roman" w:hAnsi="Times New Roman" w:cs="Times New Roman"/>
          <w:color w:val="0070C0"/>
          <w:kern w:val="0"/>
          <w:szCs w:val="21"/>
        </w:rPr>
        <w:t>(c) It could be any number between $35,000 and</w:t>
      </w:r>
      <w:r w:rsidRPr="00A4057A">
        <w:rPr>
          <w:rFonts w:ascii="Times New Roman" w:hAnsi="Times New Roman" w:cs="Times New Roman" w:hint="eastAsia"/>
          <w:color w:val="0070C0"/>
          <w:kern w:val="0"/>
          <w:szCs w:val="21"/>
        </w:rPr>
        <w:t xml:space="preserve"> </w:t>
      </w:r>
      <w:r w:rsidRPr="00A4057A">
        <w:rPr>
          <w:rFonts w:ascii="Times New Roman" w:hAnsi="Times New Roman" w:cs="Times New Roman"/>
          <w:color w:val="0070C0"/>
          <w:kern w:val="0"/>
          <w:szCs w:val="21"/>
        </w:rPr>
        <w:t>$41,000.</w:t>
      </w:r>
    </w:p>
    <w:p w14:paraId="15040EBD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(d) It must be larger than $38,000.</w:t>
      </w:r>
    </w:p>
    <w:p w14:paraId="6162D8B0" w14:textId="2F713E63" w:rsidR="00B078A8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(e) It cannot be larger than $40,000.</w:t>
      </w:r>
    </w:p>
    <w:p w14:paraId="238EBDF7" w14:textId="5D8F5D3C" w:rsidR="00FF772B" w:rsidRPr="00FF772B" w:rsidRDefault="00AC2D73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96FA00" wp14:editId="5FF8BED5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3436620" cy="1149594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14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72B" w:rsidRPr="00FF772B">
        <w:rPr>
          <w:rFonts w:ascii="Times New Roman" w:hAnsi="Times New Roman" w:cs="Times New Roman"/>
          <w:i/>
          <w:iCs/>
          <w:kern w:val="0"/>
          <w:szCs w:val="21"/>
        </w:rPr>
        <w:t xml:space="preserve">Questions 9 and 10 refer to the following setting. </w:t>
      </w:r>
      <w:r w:rsidR="00FF772B" w:rsidRPr="00FF772B">
        <w:rPr>
          <w:rFonts w:ascii="Times New Roman" w:hAnsi="Times New Roman" w:cs="Times New Roman"/>
          <w:kern w:val="0"/>
          <w:szCs w:val="21"/>
        </w:rPr>
        <w:t>A survey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was designed to study how business operations vary according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to their size. Companies were classified as small, medium, or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large. Questionnaires were sent to 200 randomly selected businesses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of each size. Because not all questionnaires in a survey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of this type are returned, researchers decided to investigate the</w:t>
      </w:r>
      <w:r w:rsid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F772B" w:rsidRPr="00FF772B">
        <w:rPr>
          <w:rFonts w:ascii="Times New Roman" w:hAnsi="Times New Roman" w:cs="Times New Roman"/>
          <w:kern w:val="0"/>
          <w:szCs w:val="21"/>
        </w:rPr>
        <w:t>relationship between the response rate and the size of the business.</w:t>
      </w:r>
    </w:p>
    <w:p w14:paraId="361A7231" w14:textId="604F7D73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The data are given in the following two-way table:</w:t>
      </w:r>
    </w:p>
    <w:p w14:paraId="32F0A4DC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eastAsia="HelveticaNeueLTStd-Cn" w:hAnsi="Times New Roman" w:cs="Times New Roman"/>
          <w:kern w:val="0"/>
          <w:szCs w:val="21"/>
        </w:rPr>
      </w:pPr>
    </w:p>
    <w:p w14:paraId="7D8EA27D" w14:textId="63729666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9</w:t>
      </w:r>
      <w:r w:rsidR="00B078A8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What percent of all small companies receiving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questionnaires responded?</w:t>
      </w:r>
    </w:p>
    <w:p w14:paraId="6A526D3C" w14:textId="2A3B45B1" w:rsidR="00FF772B" w:rsidRPr="00FF772B" w:rsidRDefault="00FF772B" w:rsidP="00FF772B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 xml:space="preserve">12.5% (c) 33.3% </w:t>
      </w:r>
      <w:r w:rsidRPr="00A4057A">
        <w:rPr>
          <w:rFonts w:ascii="Times New Roman" w:hAnsi="Times New Roman" w:cs="Times New Roman"/>
          <w:color w:val="4472C4" w:themeColor="accent1"/>
          <w:kern w:val="0"/>
          <w:szCs w:val="21"/>
        </w:rPr>
        <w:t>(e) 62.5%</w:t>
      </w:r>
      <w:r w:rsidRPr="00FF772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(b) 20.8%</w:t>
      </w:r>
      <w:r w:rsidRPr="00A4057A"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(d) 50.8%</w:t>
      </w:r>
    </w:p>
    <w:p w14:paraId="1BA1D37E" w14:textId="77777777" w:rsidR="00FF772B" w:rsidRPr="00FF772B" w:rsidRDefault="00FF772B" w:rsidP="00FF772B">
      <w:pPr>
        <w:pStyle w:val="a3"/>
        <w:autoSpaceDE w:val="0"/>
        <w:autoSpaceDN w:val="0"/>
        <w:adjustRightInd w:val="0"/>
        <w:ind w:left="360" w:firstLineChars="0" w:firstLine="0"/>
        <w:jc w:val="left"/>
        <w:rPr>
          <w:rFonts w:ascii="Times New Roman" w:hAnsi="Times New Roman" w:cs="Times New Roman"/>
          <w:kern w:val="0"/>
          <w:szCs w:val="21"/>
        </w:rPr>
      </w:pPr>
    </w:p>
    <w:p w14:paraId="11DD455D" w14:textId="41AD15A2" w:rsidR="00B078A8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10</w:t>
      </w:r>
      <w:r w:rsidR="00B078A8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Which of the following conclusions seems to be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supported by the data?</w:t>
      </w:r>
    </w:p>
    <w:p w14:paraId="45792C5A" w14:textId="250A980E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(a) There are more small companies than large companies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in the survey.</w:t>
      </w:r>
    </w:p>
    <w:p w14:paraId="3061371A" w14:textId="731FC54A" w:rsidR="00FF772B" w:rsidRPr="00A4057A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 w:rsidRPr="00A4057A">
        <w:rPr>
          <w:rFonts w:ascii="Times New Roman" w:hAnsi="Times New Roman" w:cs="Times New Roman"/>
          <w:color w:val="0070C0"/>
          <w:kern w:val="0"/>
          <w:szCs w:val="21"/>
        </w:rPr>
        <w:t>(b) Small companies appear to have a higher response</w:t>
      </w:r>
      <w:r w:rsidRPr="00A4057A">
        <w:rPr>
          <w:rFonts w:ascii="Times New Roman" w:hAnsi="Times New Roman" w:cs="Times New Roman" w:hint="eastAsia"/>
          <w:color w:val="0070C0"/>
          <w:kern w:val="0"/>
          <w:szCs w:val="21"/>
        </w:rPr>
        <w:t xml:space="preserve"> </w:t>
      </w:r>
      <w:r w:rsidRPr="00A4057A">
        <w:rPr>
          <w:rFonts w:ascii="Times New Roman" w:hAnsi="Times New Roman" w:cs="Times New Roman"/>
          <w:color w:val="0070C0"/>
          <w:kern w:val="0"/>
          <w:szCs w:val="21"/>
        </w:rPr>
        <w:t>rate than medium or big companies.</w:t>
      </w:r>
    </w:p>
    <w:p w14:paraId="33884175" w14:textId="5877F2EE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(c) Exactly the same number of companies responded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as didn’t respond.</w:t>
      </w:r>
    </w:p>
    <w:p w14:paraId="02464010" w14:textId="41E2293D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(d) Overall, more than half of companies responded to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the survey.</w:t>
      </w:r>
    </w:p>
    <w:p w14:paraId="2A61EA52" w14:textId="5CD927CE" w:rsid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(e) If we combined the medium and large companies,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then their response rate would be equal to that of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the small companies.</w:t>
      </w:r>
    </w:p>
    <w:p w14:paraId="11D8E4BA" w14:textId="48CB73B5" w:rsid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14:paraId="50E85387" w14:textId="63F99BAA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11</w:t>
      </w:r>
      <w:r w:rsidR="00B078A8">
        <w:rPr>
          <w:rFonts w:ascii="Times New Roman" w:hAnsi="Times New Roman" w:cs="Times New Roman"/>
          <w:kern w:val="0"/>
          <w:szCs w:val="21"/>
        </w:rPr>
        <w:t>.</w:t>
      </w:r>
      <w:r w:rsidRPr="00FF772B">
        <w:rPr>
          <w:rFonts w:ascii="Times New Roman" w:hAnsi="Times New Roman" w:cs="Times New Roman"/>
          <w:kern w:val="0"/>
          <w:szCs w:val="21"/>
        </w:rPr>
        <w:t xml:space="preserve"> An experiment was conducted to investigate the effect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of a new weed killer to prevent weed growth in onion</w:t>
      </w:r>
    </w:p>
    <w:p w14:paraId="6B34F1C7" w14:textId="71C797B4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crops. Two chemicals were used: the standard weed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killer (C) and the new chemical (W). Both chemicals</w:t>
      </w:r>
      <w:r w:rsidR="00AC2D73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were tested at high and low concentrations on a total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of 50 test plots. The percent of weeds that grew in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each plot was recorded. Here are some boxplots of the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 xml:space="preserve">results. Which of the following is </w:t>
      </w:r>
      <w:r w:rsidRPr="00FF772B">
        <w:rPr>
          <w:rFonts w:ascii="Times New Roman" w:hAnsi="Times New Roman" w:cs="Times New Roman"/>
          <w:i/>
          <w:iCs/>
          <w:kern w:val="0"/>
          <w:szCs w:val="21"/>
        </w:rPr>
        <w:t xml:space="preserve">not </w:t>
      </w:r>
      <w:r w:rsidRPr="00FF772B">
        <w:rPr>
          <w:rFonts w:ascii="Times New Roman" w:hAnsi="Times New Roman" w:cs="Times New Roman"/>
          <w:kern w:val="0"/>
          <w:szCs w:val="21"/>
        </w:rPr>
        <w:t>a correct statement</w:t>
      </w:r>
    </w:p>
    <w:p w14:paraId="692C487D" w14:textId="5F2211CC" w:rsidR="00FF772B" w:rsidRDefault="00FF772B" w:rsidP="00FF772B">
      <w:pPr>
        <w:autoSpaceDE w:val="0"/>
        <w:autoSpaceDN w:val="0"/>
        <w:adjustRightInd w:val="0"/>
        <w:jc w:val="left"/>
        <w:rPr>
          <w:noProof/>
        </w:rPr>
      </w:pPr>
      <w:r w:rsidRPr="00FF772B">
        <w:rPr>
          <w:rFonts w:ascii="Times New Roman" w:hAnsi="Times New Roman" w:cs="Times New Roman"/>
          <w:kern w:val="0"/>
          <w:szCs w:val="21"/>
        </w:rPr>
        <w:t>about the results of this experiment?</w:t>
      </w:r>
      <w:r w:rsidR="00AC2D73" w:rsidRPr="00AC2D73">
        <w:rPr>
          <w:noProof/>
        </w:rPr>
        <w:t xml:space="preserve"> </w:t>
      </w:r>
    </w:p>
    <w:p w14:paraId="391195CD" w14:textId="77777777" w:rsidR="00AC2D73" w:rsidRDefault="00AC2D73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14:paraId="2AAC54B9" w14:textId="00974913" w:rsidR="00FF772B" w:rsidRDefault="00AC2D73" w:rsidP="00AC2D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noProof/>
        </w:rPr>
        <w:drawing>
          <wp:inline distT="0" distB="0" distL="0" distR="0" wp14:anchorId="4F33DDF6" wp14:editId="13D70F6B">
            <wp:extent cx="3245485" cy="15830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B1E31" w14:textId="77777777" w:rsidR="00AC2D73" w:rsidRPr="00AC2D73" w:rsidRDefault="00AC2D73" w:rsidP="00AC2D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4BFFF808" w14:textId="65ADDC01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(a) At both high and low concentrations, the new chemical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(W) gives better weed control than the standard weed</w:t>
      </w:r>
    </w:p>
    <w:p w14:paraId="35DB2918" w14:textId="77777777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killer (C).</w:t>
      </w:r>
    </w:p>
    <w:p w14:paraId="0A7A6780" w14:textId="345EDA2C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(b) Fewer weeds grew at higher concentrations of both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chemicals.</w:t>
      </w:r>
    </w:p>
    <w:p w14:paraId="23D6F309" w14:textId="1DF51845" w:rsidR="00FF772B" w:rsidRPr="00FF772B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FF772B">
        <w:rPr>
          <w:rFonts w:ascii="Times New Roman" w:hAnsi="Times New Roman" w:cs="Times New Roman"/>
          <w:kern w:val="0"/>
          <w:szCs w:val="21"/>
        </w:rPr>
        <w:t>(c) The results for the standard weed killer (C) are less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F772B">
        <w:rPr>
          <w:rFonts w:ascii="Times New Roman" w:hAnsi="Times New Roman" w:cs="Times New Roman"/>
          <w:kern w:val="0"/>
          <w:szCs w:val="21"/>
        </w:rPr>
        <w:t>variable than those for the new chemical (W).</w:t>
      </w:r>
    </w:p>
    <w:p w14:paraId="2A0357DC" w14:textId="3E7D3C29" w:rsidR="00FF772B" w:rsidRPr="00A4057A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 w:rsidRPr="00A4057A">
        <w:rPr>
          <w:rFonts w:ascii="Times New Roman" w:hAnsi="Times New Roman" w:cs="Times New Roman"/>
          <w:color w:val="0070C0"/>
          <w:kern w:val="0"/>
          <w:szCs w:val="21"/>
        </w:rPr>
        <w:t>(d) High and low concentrations of either chemical have</w:t>
      </w:r>
      <w:r w:rsidRPr="00A4057A">
        <w:rPr>
          <w:rFonts w:ascii="Times New Roman" w:hAnsi="Times New Roman" w:cs="Times New Roman" w:hint="eastAsia"/>
          <w:color w:val="0070C0"/>
          <w:kern w:val="0"/>
          <w:szCs w:val="21"/>
        </w:rPr>
        <w:t xml:space="preserve"> </w:t>
      </w:r>
      <w:r w:rsidRPr="00A4057A">
        <w:rPr>
          <w:rFonts w:ascii="Times New Roman" w:hAnsi="Times New Roman" w:cs="Times New Roman"/>
          <w:color w:val="0070C0"/>
          <w:kern w:val="0"/>
          <w:szCs w:val="21"/>
        </w:rPr>
        <w:t>approximately the same effects on weed growth.</w:t>
      </w:r>
    </w:p>
    <w:p w14:paraId="205118D2" w14:textId="0A6C569B" w:rsidR="00FF772B" w:rsidRPr="00A4057A" w:rsidRDefault="00FF772B" w:rsidP="00FF772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A4057A">
        <w:rPr>
          <w:rFonts w:ascii="Times New Roman" w:hAnsi="Times New Roman" w:cs="Times New Roman"/>
          <w:kern w:val="0"/>
          <w:szCs w:val="21"/>
        </w:rPr>
        <w:t>(e) Some of the results for the low concentration of weed</w:t>
      </w:r>
      <w:r w:rsidRPr="00A4057A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A4057A">
        <w:rPr>
          <w:rFonts w:ascii="Times New Roman" w:hAnsi="Times New Roman" w:cs="Times New Roman"/>
          <w:kern w:val="0"/>
          <w:szCs w:val="21"/>
        </w:rPr>
        <w:t>killer W show fewer weeds growing than some of the</w:t>
      </w:r>
    </w:p>
    <w:p w14:paraId="17C7DDDB" w14:textId="580A6237" w:rsidR="00FF772B" w:rsidRPr="00A4057A" w:rsidRDefault="00FF772B" w:rsidP="00FF772B">
      <w:pPr>
        <w:jc w:val="left"/>
        <w:rPr>
          <w:rFonts w:ascii="Times New Roman" w:hAnsi="Times New Roman" w:cs="Times New Roman"/>
          <w:kern w:val="0"/>
          <w:szCs w:val="21"/>
        </w:rPr>
      </w:pPr>
      <w:r w:rsidRPr="00A4057A">
        <w:rPr>
          <w:rFonts w:ascii="Times New Roman" w:hAnsi="Times New Roman" w:cs="Times New Roman"/>
          <w:kern w:val="0"/>
          <w:szCs w:val="21"/>
        </w:rPr>
        <w:t>results for the high concentration of W.</w:t>
      </w:r>
    </w:p>
    <w:p w14:paraId="34D2CBAC" w14:textId="77777777" w:rsidR="005F3E82" w:rsidRDefault="005F3E82" w:rsidP="00FF772B">
      <w:pPr>
        <w:jc w:val="left"/>
        <w:rPr>
          <w:rFonts w:ascii="Times New Roman" w:hAnsi="Times New Roman" w:cs="Times New Roman" w:hint="eastAsia"/>
          <w:szCs w:val="21"/>
        </w:rPr>
      </w:pPr>
    </w:p>
    <w:p w14:paraId="224EE994" w14:textId="0C54C7E1" w:rsidR="001A242A" w:rsidRDefault="001A242A" w:rsidP="001A242A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F</w:t>
      </w:r>
      <w:r>
        <w:rPr>
          <w:rFonts w:ascii="Times New Roman" w:hAnsi="Times New Roman" w:cs="Times New Roman"/>
          <w:szCs w:val="21"/>
        </w:rPr>
        <w:t>ree response questions</w:t>
      </w:r>
    </w:p>
    <w:p w14:paraId="158B3EE5" w14:textId="1F1B18F6" w:rsidR="001A242A" w:rsidRPr="001A242A" w:rsidRDefault="001A242A" w:rsidP="001A242A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12. </w:t>
      </w:r>
      <w:r w:rsidRPr="001A242A">
        <w:rPr>
          <w:rFonts w:ascii="Times New Roman" w:hAnsi="Times New Roman" w:cs="Times New Roman"/>
          <w:szCs w:val="21"/>
        </w:rPr>
        <w:t>A study among the Pima Indians of Arizona investigated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242A">
        <w:rPr>
          <w:rFonts w:ascii="Times New Roman" w:hAnsi="Times New Roman" w:cs="Times New Roman"/>
          <w:szCs w:val="21"/>
        </w:rPr>
        <w:t>the relationship between a mother’s diabetic</w:t>
      </w:r>
    </w:p>
    <w:p w14:paraId="6EAA76C4" w14:textId="6B3C575E" w:rsidR="001A242A" w:rsidRDefault="001A242A" w:rsidP="001A242A">
      <w:pPr>
        <w:jc w:val="left"/>
        <w:rPr>
          <w:rFonts w:ascii="Times New Roman" w:hAnsi="Times New Roman" w:cs="Times New Roman"/>
          <w:szCs w:val="21"/>
        </w:rPr>
      </w:pPr>
      <w:r w:rsidRPr="001A242A">
        <w:rPr>
          <w:rFonts w:ascii="Times New Roman" w:hAnsi="Times New Roman" w:cs="Times New Roman"/>
          <w:szCs w:val="21"/>
        </w:rPr>
        <w:t>status and the appearance of birth defects in her children.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242A">
        <w:rPr>
          <w:rFonts w:ascii="Times New Roman" w:hAnsi="Times New Roman" w:cs="Times New Roman"/>
          <w:szCs w:val="21"/>
        </w:rPr>
        <w:t>The results appear in the two-way table below.</w:t>
      </w:r>
    </w:p>
    <w:p w14:paraId="04F0ABA9" w14:textId="51D6E9C9" w:rsidR="005A31C1" w:rsidRPr="001A242A" w:rsidRDefault="005A31C1" w:rsidP="007646C5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CD3B251" wp14:editId="3C425272">
            <wp:extent cx="3992880" cy="1289259"/>
            <wp:effectExtent l="0" t="0" r="762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t="5411" r="427"/>
                    <a:stretch/>
                  </pic:blipFill>
                  <pic:spPr bwMode="auto">
                    <a:xfrm>
                      <a:off x="0" y="0"/>
                      <a:ext cx="4005261" cy="1293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684D83" w14:textId="2D54DAF4" w:rsidR="001A242A" w:rsidRPr="001A242A" w:rsidRDefault="001A242A" w:rsidP="001A242A">
      <w:pPr>
        <w:jc w:val="left"/>
        <w:rPr>
          <w:rFonts w:ascii="Times New Roman" w:hAnsi="Times New Roman" w:cs="Times New Roman"/>
          <w:szCs w:val="21"/>
        </w:rPr>
      </w:pPr>
      <w:r w:rsidRPr="001A242A">
        <w:rPr>
          <w:rFonts w:ascii="Times New Roman" w:hAnsi="Times New Roman" w:cs="Times New Roman"/>
          <w:szCs w:val="21"/>
        </w:rPr>
        <w:t>(a) Fill in the row and column totals in the margins of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242A">
        <w:rPr>
          <w:rFonts w:ascii="Times New Roman" w:hAnsi="Times New Roman" w:cs="Times New Roman"/>
          <w:szCs w:val="21"/>
        </w:rPr>
        <w:t>the table.</w:t>
      </w:r>
    </w:p>
    <w:p w14:paraId="621206D7" w14:textId="345A2C9D" w:rsidR="001A242A" w:rsidRPr="001A242A" w:rsidRDefault="001A242A" w:rsidP="001A242A">
      <w:pPr>
        <w:jc w:val="left"/>
        <w:rPr>
          <w:rFonts w:ascii="Times New Roman" w:hAnsi="Times New Roman" w:cs="Times New Roman"/>
          <w:szCs w:val="21"/>
        </w:rPr>
      </w:pPr>
      <w:r w:rsidRPr="001A242A">
        <w:rPr>
          <w:rFonts w:ascii="Times New Roman" w:hAnsi="Times New Roman" w:cs="Times New Roman"/>
          <w:szCs w:val="21"/>
        </w:rPr>
        <w:t xml:space="preserve">(b) Compute (in </w:t>
      </w:r>
      <w:proofErr w:type="spellStart"/>
      <w:r w:rsidRPr="001A242A">
        <w:rPr>
          <w:rFonts w:ascii="Times New Roman" w:hAnsi="Times New Roman" w:cs="Times New Roman"/>
          <w:szCs w:val="21"/>
        </w:rPr>
        <w:t>percents</w:t>
      </w:r>
      <w:proofErr w:type="spellEnd"/>
      <w:r w:rsidRPr="001A242A">
        <w:rPr>
          <w:rFonts w:ascii="Times New Roman" w:hAnsi="Times New Roman" w:cs="Times New Roman"/>
          <w:szCs w:val="21"/>
        </w:rPr>
        <w:t>) the conditional distributions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242A">
        <w:rPr>
          <w:rFonts w:ascii="Times New Roman" w:hAnsi="Times New Roman" w:cs="Times New Roman"/>
          <w:szCs w:val="21"/>
        </w:rPr>
        <w:t>of birth defects for each diabetic status.</w:t>
      </w:r>
    </w:p>
    <w:p w14:paraId="7726107E" w14:textId="6018C198" w:rsidR="001A242A" w:rsidRPr="001A242A" w:rsidRDefault="001A242A" w:rsidP="001A242A">
      <w:pPr>
        <w:jc w:val="left"/>
        <w:rPr>
          <w:rFonts w:ascii="Times New Roman" w:hAnsi="Times New Roman" w:cs="Times New Roman"/>
          <w:szCs w:val="21"/>
        </w:rPr>
      </w:pPr>
      <w:r w:rsidRPr="001A242A">
        <w:rPr>
          <w:rFonts w:ascii="Times New Roman" w:hAnsi="Times New Roman" w:cs="Times New Roman"/>
          <w:szCs w:val="21"/>
        </w:rPr>
        <w:t>(c) Display the conditional distributions in a graph.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242A">
        <w:rPr>
          <w:rFonts w:ascii="Times New Roman" w:hAnsi="Times New Roman" w:cs="Times New Roman"/>
          <w:szCs w:val="21"/>
        </w:rPr>
        <w:t>Don’t forget to label your graph completely.</w:t>
      </w:r>
    </w:p>
    <w:p w14:paraId="1D92D177" w14:textId="459DCAB7" w:rsidR="008E3A42" w:rsidRDefault="001A242A" w:rsidP="001A242A">
      <w:pPr>
        <w:jc w:val="left"/>
        <w:rPr>
          <w:rFonts w:ascii="Times New Roman" w:hAnsi="Times New Roman" w:cs="Times New Roman"/>
          <w:szCs w:val="21"/>
        </w:rPr>
      </w:pPr>
      <w:r w:rsidRPr="001A242A">
        <w:rPr>
          <w:rFonts w:ascii="Times New Roman" w:hAnsi="Times New Roman" w:cs="Times New Roman"/>
          <w:szCs w:val="21"/>
        </w:rPr>
        <w:t>(d) Do these data give evidence of an association between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1A242A">
        <w:rPr>
          <w:rFonts w:ascii="Times New Roman" w:hAnsi="Times New Roman" w:cs="Times New Roman"/>
          <w:szCs w:val="21"/>
        </w:rPr>
        <w:t>diabetic status and birth defects? Justify your answer.</w:t>
      </w:r>
    </w:p>
    <w:p w14:paraId="51769549" w14:textId="4D4A044F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2B942F08" w14:textId="6EDD01B2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2F9707EB" w14:textId="06F1D5A7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069E26D6" w14:textId="7C4497EF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6E85B4DE" w14:textId="1A788B08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1D7A786B" w14:textId="7E6A516C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4FC2910C" w14:textId="76435A17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10E4114E" w14:textId="18789503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64F945FD" w14:textId="77777777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353250E5" w14:textId="6656218E" w:rsidR="007646C5" w:rsidRDefault="007646C5" w:rsidP="001A242A">
      <w:pPr>
        <w:jc w:val="left"/>
        <w:rPr>
          <w:rFonts w:ascii="Times New Roman" w:hAnsi="Times New Roman" w:cs="Times New Roman"/>
          <w:szCs w:val="21"/>
        </w:rPr>
      </w:pPr>
    </w:p>
    <w:p w14:paraId="28EE76FA" w14:textId="319805E2" w:rsidR="007646C5" w:rsidRPr="007646C5" w:rsidRDefault="007646C5" w:rsidP="007646C5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13. </w:t>
      </w:r>
      <w:r w:rsidRPr="007646C5">
        <w:rPr>
          <w:rFonts w:ascii="Times New Roman" w:hAnsi="Times New Roman" w:cs="Times New Roman"/>
          <w:szCs w:val="21"/>
        </w:rPr>
        <w:t>During the early part of the 1994 baseball season,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646C5">
        <w:rPr>
          <w:rFonts w:ascii="Times New Roman" w:hAnsi="Times New Roman" w:cs="Times New Roman"/>
          <w:szCs w:val="21"/>
        </w:rPr>
        <w:t>many fans and players noticed that the number of</w:t>
      </w:r>
    </w:p>
    <w:p w14:paraId="2D3E8B3C" w14:textId="4F38700D" w:rsidR="007646C5" w:rsidRPr="007646C5" w:rsidRDefault="007646C5" w:rsidP="007646C5">
      <w:pPr>
        <w:jc w:val="left"/>
        <w:rPr>
          <w:rFonts w:ascii="Times New Roman" w:hAnsi="Times New Roman" w:cs="Times New Roman"/>
          <w:szCs w:val="21"/>
        </w:rPr>
      </w:pPr>
      <w:r w:rsidRPr="007646C5">
        <w:rPr>
          <w:rFonts w:ascii="Times New Roman" w:hAnsi="Times New Roman" w:cs="Times New Roman"/>
          <w:szCs w:val="21"/>
        </w:rPr>
        <w:t>home runs being hit seemed unusually large. Here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646C5">
        <w:rPr>
          <w:rFonts w:ascii="Times New Roman" w:hAnsi="Times New Roman" w:cs="Times New Roman"/>
          <w:szCs w:val="21"/>
        </w:rPr>
        <w:t>are the data on the number of home runs hit by</w:t>
      </w:r>
    </w:p>
    <w:p w14:paraId="145D038F" w14:textId="26E18B9B" w:rsidR="007646C5" w:rsidRDefault="007646C5" w:rsidP="007646C5">
      <w:pPr>
        <w:jc w:val="left"/>
        <w:rPr>
          <w:rFonts w:ascii="Times New Roman" w:hAnsi="Times New Roman" w:cs="Times New Roman"/>
          <w:szCs w:val="21"/>
        </w:rPr>
      </w:pPr>
      <w:r w:rsidRPr="007646C5">
        <w:rPr>
          <w:rFonts w:ascii="Times New Roman" w:hAnsi="Times New Roman" w:cs="Times New Roman"/>
          <w:szCs w:val="21"/>
        </w:rPr>
        <w:t>American League and National League teams in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646C5">
        <w:rPr>
          <w:rFonts w:ascii="Times New Roman" w:hAnsi="Times New Roman" w:cs="Times New Roman"/>
          <w:szCs w:val="21"/>
        </w:rPr>
        <w:t>the early part of the 1994 season:</w:t>
      </w:r>
    </w:p>
    <w:p w14:paraId="35B58A15" w14:textId="77777777" w:rsidR="007646C5" w:rsidRPr="007646C5" w:rsidRDefault="007646C5" w:rsidP="007646C5">
      <w:pPr>
        <w:jc w:val="left"/>
        <w:rPr>
          <w:rFonts w:ascii="Times New Roman" w:hAnsi="Times New Roman" w:cs="Times New Roman"/>
          <w:szCs w:val="21"/>
        </w:rPr>
      </w:pPr>
    </w:p>
    <w:p w14:paraId="4F5E3C8C" w14:textId="77777777" w:rsidR="007646C5" w:rsidRPr="007646C5" w:rsidRDefault="007646C5" w:rsidP="007646C5">
      <w:pPr>
        <w:jc w:val="center"/>
        <w:rPr>
          <w:rFonts w:ascii="Times New Roman" w:hAnsi="Times New Roman" w:cs="Times New Roman"/>
          <w:szCs w:val="21"/>
        </w:rPr>
      </w:pPr>
      <w:r w:rsidRPr="007646C5">
        <w:rPr>
          <w:rFonts w:ascii="Times New Roman" w:hAnsi="Times New Roman" w:cs="Times New Roman"/>
          <w:szCs w:val="21"/>
        </w:rPr>
        <w:t>American League: 35 40 43 49 51 54 57 58 58 64 68 68 75 77</w:t>
      </w:r>
    </w:p>
    <w:p w14:paraId="6D459827" w14:textId="3868BBD6" w:rsidR="007646C5" w:rsidRDefault="007646C5" w:rsidP="007646C5">
      <w:pPr>
        <w:ind w:firstLineChars="1100" w:firstLine="2310"/>
        <w:rPr>
          <w:rFonts w:ascii="Times New Roman" w:hAnsi="Times New Roman" w:cs="Times New Roman"/>
          <w:szCs w:val="21"/>
        </w:rPr>
      </w:pPr>
      <w:r w:rsidRPr="007646C5">
        <w:rPr>
          <w:rFonts w:ascii="Times New Roman" w:hAnsi="Times New Roman" w:cs="Times New Roman"/>
          <w:szCs w:val="21"/>
        </w:rPr>
        <w:t>National League: 29 31 42 46 47 48 48 53 55 55 55 63 63 67</w:t>
      </w:r>
    </w:p>
    <w:p w14:paraId="24FAC83A" w14:textId="77777777" w:rsidR="007646C5" w:rsidRPr="007646C5" w:rsidRDefault="007646C5" w:rsidP="007646C5">
      <w:pPr>
        <w:jc w:val="left"/>
        <w:rPr>
          <w:rFonts w:ascii="Times New Roman" w:hAnsi="Times New Roman" w:cs="Times New Roman"/>
          <w:szCs w:val="21"/>
        </w:rPr>
      </w:pPr>
    </w:p>
    <w:p w14:paraId="11521F8D" w14:textId="4A315F7C" w:rsidR="007646C5" w:rsidRDefault="007646C5" w:rsidP="007646C5">
      <w:pPr>
        <w:jc w:val="left"/>
        <w:rPr>
          <w:rFonts w:ascii="Times New Roman" w:hAnsi="Times New Roman" w:cs="Times New Roman"/>
          <w:szCs w:val="21"/>
        </w:rPr>
      </w:pPr>
      <w:r w:rsidRPr="007646C5">
        <w:rPr>
          <w:rFonts w:ascii="Times New Roman" w:hAnsi="Times New Roman" w:cs="Times New Roman"/>
          <w:szCs w:val="21"/>
        </w:rPr>
        <w:t>Compare the distributions of home runs for the two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646C5">
        <w:rPr>
          <w:rFonts w:ascii="Times New Roman" w:hAnsi="Times New Roman" w:cs="Times New Roman"/>
          <w:szCs w:val="21"/>
        </w:rPr>
        <w:t>leagues graphically and numerically. Write a few</w:t>
      </w:r>
      <w:r>
        <w:rPr>
          <w:rFonts w:ascii="Times New Roman" w:hAnsi="Times New Roman" w:cs="Times New Roman"/>
          <w:szCs w:val="21"/>
        </w:rPr>
        <w:t xml:space="preserve"> </w:t>
      </w:r>
      <w:r w:rsidRPr="007646C5">
        <w:rPr>
          <w:rFonts w:ascii="Times New Roman" w:hAnsi="Times New Roman" w:cs="Times New Roman"/>
          <w:szCs w:val="21"/>
        </w:rPr>
        <w:t>sentences summarizing your findings.</w:t>
      </w:r>
    </w:p>
    <w:p w14:paraId="6329024B" w14:textId="3749E6D1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2928A529" w14:textId="1754E971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2F8C5BD5" w14:textId="36ABD4AB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790A793D" w14:textId="21DA0030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434601FC" w14:textId="6FC70480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4104882E" w14:textId="65E912EB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3987A2C7" w14:textId="237C8B3B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7BF60F3A" w14:textId="29B31823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56B1B820" w14:textId="7AF1936A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20B14A03" w14:textId="4C711C59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2A595235" w14:textId="3FB386DB" w:rsidR="005F3E82" w:rsidRDefault="005F3E82" w:rsidP="007646C5">
      <w:pPr>
        <w:jc w:val="left"/>
        <w:rPr>
          <w:rFonts w:ascii="Times New Roman" w:hAnsi="Times New Roman" w:cs="Times New Roman"/>
          <w:szCs w:val="21"/>
        </w:rPr>
      </w:pPr>
    </w:p>
    <w:p w14:paraId="654963F6" w14:textId="477FABC3" w:rsidR="005F3E82" w:rsidRDefault="005F3E82" w:rsidP="005F3E82">
      <w:pPr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3D324280" wp14:editId="4C2E0B41">
            <wp:extent cx="1076325" cy="22764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2266" w14:textId="50F6620B" w:rsidR="005F3E82" w:rsidRDefault="005F3E82" w:rsidP="005F3E82">
      <w:pPr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241F5A6" wp14:editId="6779E819">
            <wp:extent cx="819150" cy="9620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C103F" w14:textId="0ADCD43A" w:rsidR="005F3E82" w:rsidRDefault="005F3E82" w:rsidP="005F3E82">
      <w:pPr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4D9AFA5" wp14:editId="2E3408CF">
            <wp:extent cx="5800725" cy="52292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5F2E" w14:textId="37D5EF34" w:rsidR="005F3E82" w:rsidRPr="00FF772B" w:rsidRDefault="005F3E82" w:rsidP="005F3E82">
      <w:pPr>
        <w:jc w:val="left"/>
        <w:rPr>
          <w:rFonts w:ascii="Times New Roman" w:hAnsi="Times New Roman" w:cs="Times New Roman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2546824C" wp14:editId="4379BEF4">
            <wp:extent cx="6188710" cy="490918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E82" w:rsidRPr="00FF772B" w:rsidSect="00395804">
      <w:footerReference w:type="default" r:id="rId2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129F" w14:textId="77777777" w:rsidR="00701AFE" w:rsidRDefault="00701AFE" w:rsidP="00B078A8">
      <w:r>
        <w:separator/>
      </w:r>
    </w:p>
  </w:endnote>
  <w:endnote w:type="continuationSeparator" w:id="0">
    <w:p w14:paraId="2320B0F9" w14:textId="77777777" w:rsidR="00701AFE" w:rsidRDefault="00701AFE" w:rsidP="00B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NeueLTStd-Cn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382817"/>
      <w:docPartObj>
        <w:docPartGallery w:val="Page Numbers (Bottom of Page)"/>
        <w:docPartUnique/>
      </w:docPartObj>
    </w:sdtPr>
    <w:sdtContent>
      <w:p w14:paraId="16BC3369" w14:textId="28876516" w:rsidR="00B078A8" w:rsidRDefault="00B078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18B556" w14:textId="77777777" w:rsidR="00B078A8" w:rsidRDefault="00B078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27B2" w14:textId="77777777" w:rsidR="00701AFE" w:rsidRDefault="00701AFE" w:rsidP="00B078A8">
      <w:r>
        <w:separator/>
      </w:r>
    </w:p>
  </w:footnote>
  <w:footnote w:type="continuationSeparator" w:id="0">
    <w:p w14:paraId="6A60CEBF" w14:textId="77777777" w:rsidR="00701AFE" w:rsidRDefault="00701AFE" w:rsidP="00B0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0851"/>
    <w:multiLevelType w:val="hybridMultilevel"/>
    <w:tmpl w:val="F66C17A0"/>
    <w:lvl w:ilvl="0" w:tplc="4E70B3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164024"/>
    <w:multiLevelType w:val="multilevel"/>
    <w:tmpl w:val="67E8B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5150E4"/>
    <w:multiLevelType w:val="hybridMultilevel"/>
    <w:tmpl w:val="A3709B26"/>
    <w:lvl w:ilvl="0" w:tplc="C7325B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1A281A"/>
    <w:multiLevelType w:val="hybridMultilevel"/>
    <w:tmpl w:val="BAB0A394"/>
    <w:lvl w:ilvl="0" w:tplc="2DC896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015319">
    <w:abstractNumId w:val="1"/>
  </w:num>
  <w:num w:numId="2" w16cid:durableId="683240309">
    <w:abstractNumId w:val="0"/>
  </w:num>
  <w:num w:numId="3" w16cid:durableId="1290548556">
    <w:abstractNumId w:val="2"/>
  </w:num>
  <w:num w:numId="4" w16cid:durableId="16994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N7IwNTE1MjawNDRS0lEKTi0uzszPAykwrgUAduDJLSwAAAA="/>
  </w:docVars>
  <w:rsids>
    <w:rsidRoot w:val="00411FA1"/>
    <w:rsid w:val="000E4223"/>
    <w:rsid w:val="001A242A"/>
    <w:rsid w:val="002B64F3"/>
    <w:rsid w:val="00395804"/>
    <w:rsid w:val="00411FA1"/>
    <w:rsid w:val="00444800"/>
    <w:rsid w:val="005A31C1"/>
    <w:rsid w:val="005F3E82"/>
    <w:rsid w:val="006C1FBC"/>
    <w:rsid w:val="00701AFE"/>
    <w:rsid w:val="007646C5"/>
    <w:rsid w:val="008E3A42"/>
    <w:rsid w:val="009C1805"/>
    <w:rsid w:val="00A4057A"/>
    <w:rsid w:val="00AC2D73"/>
    <w:rsid w:val="00B078A8"/>
    <w:rsid w:val="00B57BDC"/>
    <w:rsid w:val="00B96A08"/>
    <w:rsid w:val="00BA7D2C"/>
    <w:rsid w:val="00C02099"/>
    <w:rsid w:val="00C60536"/>
    <w:rsid w:val="00DE4020"/>
    <w:rsid w:val="00E2057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B96C3"/>
  <w15:chartTrackingRefBased/>
  <w15:docId w15:val="{6DA1F462-7913-450E-BB9C-7F90C268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78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78A8"/>
    <w:rPr>
      <w:sz w:val="18"/>
      <w:szCs w:val="18"/>
    </w:rPr>
  </w:style>
  <w:style w:type="table" w:styleId="a8">
    <w:name w:val="Table Grid"/>
    <w:basedOn w:val="a1"/>
    <w:uiPriority w:val="39"/>
    <w:rsid w:val="00B5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FE6E-A606-4E48-98FE-B67DE2BF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甘露 Louise Gan</dc:creator>
  <cp:keywords/>
  <dc:description/>
  <cp:lastModifiedBy>甘露 Louise Gan</cp:lastModifiedBy>
  <cp:revision>3</cp:revision>
  <cp:lastPrinted>2022-09-09T06:52:00Z</cp:lastPrinted>
  <dcterms:created xsi:type="dcterms:W3CDTF">2022-09-13T02:18:00Z</dcterms:created>
  <dcterms:modified xsi:type="dcterms:W3CDTF">2022-09-13T03:29:00Z</dcterms:modified>
</cp:coreProperties>
</file>